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da0848ec47945b5aace22adb492429b7475e1"/>
    <w:p>
      <w:pPr>
        <w:pStyle w:val="Heading3"/>
      </w:pPr>
      <w:r>
        <w:t xml:space="preserve">Профилактическая работа 1 РОНПР Управления МЧС по СВАО Главного управления МЧС по г. Москве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Весна считается самым пожароопасным сезоном. Когда только сходит снег, остается прошлогодняя сухая трава, а зеленая еще не вырастает. В этот период пожар может возникнуть из-за любой оплошности: из-за брошенного непотушенного окурка, из-за битого стекла, нагретого солнцем, из-за специального выжигания сухой травы и бесконтрольного сжигания мусора при уборке территорий. Ежегодно в весенний период все силы общественных формирований, организаций, заинтересованных в пожарной безопасности, направлены на проведение мероприятий по профилактике пожаров, предупреждение травматизма и гибели людей при пожарах.</w:t>
      </w:r>
    </w:p>
    <w:p>
      <w:pPr>
        <w:pStyle w:val="BodyText"/>
      </w:pPr>
      <w:r>
        <w:t xml:space="preserve">Чтобы не допустить возникновения пожара, необходимо знать и соблюдать элементарные правила:</w:t>
      </w:r>
    </w:p>
    <w:p>
      <w:pPr>
        <w:pStyle w:val="BodyText"/>
      </w:pPr>
      <w:r>
        <w:t xml:space="preserve">· своевременно очищайте участки и прилегающую к нему территорию от горючих отходов, мусора, опавших листьев и сухой травянистой растительности;</w:t>
      </w:r>
    </w:p>
    <w:p>
      <w:pPr>
        <w:pStyle w:val="BodyText"/>
      </w:pPr>
      <w:r>
        <w:t xml:space="preserve">· не выжигайте стерню, пожнивные остатки, сухую травянистую растительность, на землях сельскохозяйственного назначения и землях запаса; не разводите костров на полях;</w:t>
      </w:r>
    </w:p>
    <w:p>
      <w:pPr>
        <w:pStyle w:val="BodyText"/>
      </w:pPr>
      <w:r>
        <w:t xml:space="preserve">· обустраивайте противопожарные разрывы между постройками и приусадебными участками путем выкоса травы и вспашки;</w:t>
      </w:r>
    </w:p>
    <w:p>
      <w:pPr>
        <w:pStyle w:val="BodyText"/>
      </w:pPr>
      <w:r>
        <w:t xml:space="preserve">· не загромождайте дороги, проезды и подъезды к пожарным лестницам и водоисточникам, используемым для пожаротушения;</w:t>
      </w:r>
    </w:p>
    <w:p>
      <w:pPr>
        <w:pStyle w:val="BodyText"/>
      </w:pPr>
      <w:r>
        <w:t xml:space="preserve">· не оставляйте емкости с легковоспламеняющимися и горючими жидкостями, горючими газами на территориях, прилегающих к жилым домам;</w:t>
      </w:r>
    </w:p>
    <w:p>
      <w:pPr>
        <w:pStyle w:val="BodyText"/>
      </w:pPr>
      <w:r>
        <w:t xml:space="preserve">· не устраивайте свалки горючих отходов на территориях и поселений;</w:t>
      </w:r>
    </w:p>
    <w:p>
      <w:pPr>
        <w:pStyle w:val="BodyText"/>
      </w:pPr>
      <w:r>
        <w:t xml:space="preserve">· не используйте противопожарные расстояния между зданиями, строениями и сооружениями, под складирование материалов, оборудования и тары, для стоянки транспорта и строительства (установки) зданий и сооружений.</w:t>
      </w:r>
    </w:p>
    <w:p>
      <w:pPr>
        <w:pStyle w:val="BodyText"/>
      </w:pPr>
      <w:r>
        <w:t xml:space="preserve">В случае возникновения чрезвычайной ситуации звоните в ЕДИНУЮ СЛУЖБУ СПАСЕНИЯ по телефону «112»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http://losinka.mos.ru/about/test44/novosti-123/new_1/detail/12927883.html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927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927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2025-06-03T09:12:54Z</dcterms:created>
  <dcterms:modified xsi:type="dcterms:W3CDTF">2025-06-03T09:12:54Z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