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чек-лист-безопасности-в-летнем-лагере"/>
    <w:p>
      <w:pPr>
        <w:pStyle w:val="Heading3"/>
      </w:pPr>
      <w:r>
        <w:t xml:space="preserve">Чек-лист безопасности в летнем лагере</w:t>
      </w:r>
    </w:p>
    <w:p>
      <w:pPr>
        <w:pStyle w:val="FirstParagraph"/>
      </w:pPr>
      <w:r>
        <w:t xml:space="preserve">23.07.2025</w:t>
      </w:r>
    </w:p>
    <w:p>
      <w:pPr>
        <w:pStyle w:val="BodyText"/>
      </w:pPr>
      <w:r>
        <w:t xml:space="preserve">Когда родители отправляют ребенка в летний лагерь, они стремятся не просто подарить ему возможность ярких впечатлений и новых друзей, но и обеспечить его безопасность.</w:t>
      </w:r>
    </w:p>
    <w:p>
      <w:pPr>
        <w:pStyle w:val="BodyText"/>
      </w:pPr>
      <w:r>
        <w:rPr>
          <w:u w:val="single"/>
        </w:rPr>
        <w:t xml:space="preserve">Чтобы отдых ребенка не омрачился неприятными инцидентами, запомните следующие правила:</w:t>
      </w:r>
    </w:p>
    <w:p>
      <w:pPr>
        <w:pStyle w:val="BodyText"/>
      </w:pPr>
      <w:r>
        <w:t xml:space="preserve">1. Ребёнок всегда обязан быть рядом с вожатым и своим отрядом. Если нужно отлучиться – обязательно нужно предупредить вожатого.</w:t>
      </w:r>
    </w:p>
    <w:p>
      <w:pPr>
        <w:pStyle w:val="BodyText"/>
      </w:pPr>
      <w:r>
        <w:t xml:space="preserve">2. Самовольный выход за территорию лагеря категорически запрещён.</w:t>
      </w:r>
    </w:p>
    <w:p>
      <w:pPr>
        <w:pStyle w:val="BodyText"/>
      </w:pPr>
      <w:r>
        <w:t xml:space="preserve">3. На прогулке нельзя есть незнакомые ягоды и плоды неизвестных растений.</w:t>
      </w:r>
    </w:p>
    <w:p>
      <w:pPr>
        <w:pStyle w:val="BodyText"/>
      </w:pPr>
      <w:r>
        <w:t xml:space="preserve">4. При любом ухудшении самочувствия, нужно обязательно обратиться к врачу, а также поставить в известность вожатого.</w:t>
      </w:r>
    </w:p>
    <w:p>
      <w:pPr>
        <w:pStyle w:val="BodyText"/>
      </w:pPr>
      <w:r>
        <w:t xml:space="preserve">5. В случае появления на территории лагеря запаха дыма и гари, немедленно сообщить об этом вожатому или любому сотруднику лагеря.</w:t>
      </w:r>
    </w:p>
    <w:p>
      <w:pPr>
        <w:pStyle w:val="BodyText"/>
      </w:pPr>
      <w:r>
        <w:t xml:space="preserve">6. Если в здании появились провисающие или оголённые провода, следует сразу сообщить об этом вожатому. И, конечно же, ни при каких обстоятельствах не прикасаться к ним руками!</w:t>
      </w:r>
    </w:p>
    <w:p>
      <w:pPr>
        <w:pStyle w:val="BodyText"/>
      </w:pPr>
      <w:r>
        <w:t xml:space="preserve">7. Каждый ребёнок обязан соблюдать все установленные в лагере правила. В том числе правила пожарной безопасности, правила безопасного поведения на воде и т.п.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http://losinka.mos.ru/about/test44/novosti-123/new_1/detail/13120481.html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about/test44/novosti-123/new_1/detail/131204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about/test44/novosti-123/new_1/detail/131204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2025-07-26T08:54:15Z</dcterms:created>
  <dcterms:modified xsi:type="dcterms:W3CDTF">2025-07-26T08:54:15Z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