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3d1c5be2c30b76ec9128fde2fbfe041e0a47e"/>
    <w:p>
      <w:pPr>
        <w:pStyle w:val="Heading3"/>
      </w:pPr>
      <w:r>
        <w:t xml:space="preserve">Почта Деда Мороза заработает в Бабушкинском парке 18 ноября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rPr>
          <w:iCs/>
          <w:i/>
          <w:bCs/>
          <w:b/>
        </w:rPr>
        <w:t xml:space="preserve">14.11.2024. В Лосиноостровском районе 18 ноября в день рождения зимнего волшебника начнёт свою работу новогодняя почта Деда Мороза. Всего в городе появится более 150 специальных ящиков для писем. Узнать их можно по надписи: «Московская усадьба Деда Мороза». Об этом сегодня сообщается на официальном сайте мэра и Правительства Москвы.</w:t>
      </w:r>
    </w:p>
    <w:p>
      <w:pPr>
        <w:pStyle w:val="BodyText"/>
      </w:pPr>
      <w:r>
        <w:t xml:space="preserve">«Забирать послания планируют каждую неделю по мере наполнения ящиков. Доставкой корреспонденции займутся снеговики-почтовики. Они отвезут письма в столичную резиденцию волшебника на специальном брендированном автобусе. В их маршруты войдут и 33 парковые территории в девяти округах столицы. В СВАО - это Бабушкинский и Лианозовский парки, сквер по Олонецкому проезду, усадьба Алтуфьево. Кроме того, ящики с новогодним оформлением также будут установлены рядом с колесом обозрения «Солнце Москвы». Впервые в этом году почтовые ящики Деда Мороза появятся на территории Музея космонавтики и в «Москвариуме». К почтовой кампании в этом году присоединится Останкинская телебашня», - говорится в сообщении.</w:t>
      </w:r>
    </w:p>
    <w:p>
      <w:pPr>
        <w:pStyle w:val="BodyText"/>
      </w:pPr>
      <w:r>
        <w:t xml:space="preserve">Дед Мороз обязательно прочитает все письма и ответит каждому отправителю, главное — указать на конверте полный обратный адрес с индексом. Самые добрые и впечатляющие послания примут участие в конкурсе «Лучшее письмо для Деда Мороза».</w:t>
      </w:r>
    </w:p>
    <w:p>
      <w:pPr>
        <w:pStyle w:val="BodyText"/>
      </w:pPr>
      <w:r>
        <w:t xml:space="preserve">Написать о своих заветных мечтах зимнему волшебнику также можно не выходя из дома. Для этого надо воспользоваться</w:t>
      </w:r>
      <w:r>
        <w:t xml:space="preserve"> </w:t>
      </w:r>
      <w:hyperlink r:id="rId20">
        <w:r>
          <w:rPr>
            <w:rStyle w:val="Hyperlink"/>
          </w:rPr>
          <w:t xml:space="preserve">специальной формой</w:t>
        </w:r>
      </w:hyperlink>
      <w:r>
        <w:t xml:space="preserve"> </w:t>
      </w:r>
      <w:r>
        <w:t xml:space="preserve">на сайте Московской усадьбы Деда Мороза. Отправить письмо можно и по обычной почте. На конверте нужно указать адрес получателя: 109472, Москва, Волгоградский проспект, владение 168д, в Московскую усадьбу Деда Мороза.</w:t>
      </w:r>
    </w:p>
    <w:p>
      <w:pPr>
        <w:pStyle w:val="BodyText"/>
      </w:pPr>
      <w:r>
        <w:t xml:space="preserve">Бабушкинский парк культуры и отдыха расположен по адресу: ул. Менжинского, 6 стр.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http://losinka.mos.ru/presscenter/news/detail/12661634.html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2661634.html" TargetMode="External" /><Relationship Type="http://schemas.openxmlformats.org/officeDocument/2006/relationships/hyperlink" Id="rId20" Target="https://dedmorozmos.ru/pism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12661634.html" TargetMode="External" /><Relationship Type="http://schemas.openxmlformats.org/officeDocument/2006/relationships/hyperlink" Id="rId20" Target="https://dedmorozmos.ru/pism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2025-07-25T12:28:59Z</dcterms:created>
  <dcterms:modified xsi:type="dcterms:W3CDTF">2025-07-25T12:28:59Z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