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d53dd628672e164e719857185c64fcbd2e7d9"/>
    <w:p>
      <w:pPr>
        <w:pStyle w:val="Heading3"/>
      </w:pPr>
      <w:r>
        <w:t xml:space="preserve">ТЦСО №11 филиала Лосиноостровский проводит акцию «Портрет победителя»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t xml:space="preserve">Каждую среду в стенах ТЦСО №11 филиала Лосиноостровский будут проходить встречи с ветеранами Великой Отечественной войны, на которых воспоминания ветеранов, их фотографии и пожелания молодому поколению будут записываться и объединяться в архив.</w:t>
      </w:r>
    </w:p>
    <w:p>
      <w:pPr>
        <w:pStyle w:val="BodyText"/>
      </w:pPr>
      <w:r>
        <w:rPr>
          <w:bCs/>
          <w:b/>
        </w:rPr>
        <w:t xml:space="preserve">ТЦСО №11 филиал Лосиноостровский, расположен по адресу:</w:t>
      </w:r>
    </w:p>
    <w:p>
      <w:pPr>
        <w:pStyle w:val="BodyText"/>
      </w:pPr>
      <w:r>
        <w:rPr>
          <w:bCs/>
          <w:b/>
        </w:rPr>
        <w:t xml:space="preserve">улица Магаданская, д.9,кор.3</w:t>
      </w:r>
    </w:p>
    <w:p>
      <w:pPr>
        <w:pStyle w:val="BodyText"/>
      </w:pPr>
      <w:r>
        <w:rPr>
          <w:bCs/>
          <w:b/>
        </w:rPr>
        <w:t xml:space="preserve">предварительная запись по телефону: 8-499- 185-30-60</w:t>
      </w: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4553712" cy="61915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ПП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712" cy="61915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http://losinka.mos.ru/presscenter/news/detail/1700855.html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losinka.mos.ru" TargetMode="External" /><Relationship Type="http://schemas.openxmlformats.org/officeDocument/2006/relationships/hyperlink" Id="rId23" Target="http://losinka.mos.ru/presscenter/news/detail/1700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sinka.mos.ru" TargetMode="External" /><Relationship Type="http://schemas.openxmlformats.org/officeDocument/2006/relationships/hyperlink" Id="rId23" Target="http://losinka.mos.ru/presscenter/news/detail/1700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2023-07-13T03:13:28Z</dcterms:created>
  <dcterms:modified xsi:type="dcterms:W3CDTF">2023-07-13T03:13:28Z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