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6dd341c1f33ceec94637adfed112e9913fd1d3"/>
    <w:p>
      <w:pPr>
        <w:pStyle w:val="Heading3"/>
      </w:pPr>
      <w:r>
        <w:t xml:space="preserve">Эксперты: Москва — удачный пример цифрового города в мировых масштабах</w:t>
      </w:r>
    </w:p>
    <w:p>
      <w:pPr>
        <w:pStyle w:val="FirstParagraph"/>
      </w:pPr>
      <w:r>
        <w:t xml:space="preserve">07.09.2020</w:t>
      </w:r>
    </w:p>
    <w:p>
      <w:pPr>
        <w:pStyle w:val="BodyText"/>
      </w:pPr>
      <w:r>
        <w:rPr>
          <w:iCs/>
          <w:i/>
          <w:bCs/>
          <w:b/>
        </w:rPr>
        <w:t xml:space="preserve">Москва является одним из лидеров по качеству цифровизации городской среды среди мировых мегаполисов. У жителей столицы есть возможность оплачивать онлайн услуги ЖКХ и автомобильные штрафы, дистанционно использовать сервисы сфер образования и здравоохранения. По оценке экспертов, почти все базовые государственные услуги в Москве можно получить, не выходя из дома.</w:t>
      </w:r>
    </w:p>
    <w:p>
      <w:pPr>
        <w:pStyle w:val="BodyText"/>
      </w:pPr>
      <w:r>
        <w:t xml:space="preserve">Мировое лидерство российской столицы в развитии цифровых услуг признают как в ЕС, так и в США. «По мнению экспертов Oracle (американская корпорация, крупнейший производитель программного обеспечения для организаций — прим. ред.), Москва с точки зрения цифровизации на данный момент является городом номер один в мире. &lt;…&gt; Практически все услуги в столице можно получить удаленно, и это действительно многое упрощает», — рассказал заведующий кафедрой менеджмента и предпринимательства факультета экономических и социальных наук РАНХиГС Евгений Ицаков.</w:t>
      </w:r>
    </w:p>
    <w:p>
      <w:pPr>
        <w:pStyle w:val="BodyText"/>
      </w:pPr>
      <w:r>
        <w:t xml:space="preserve">Он отметил, что москвичам не нужно никуда идти для оплаты той или иной услуги, стоять в очередях, держать в голове десятки счетов и обязательств. Мало того, что большинством сервисов можно воспользоваться дистанционно, в них к тому же есть опция автоплатежа. «Плюс к тому, при оплате госпошлин через сайт госуслуг предоставляется скидка, что тоже удобно», — добавил Ицаков.</w:t>
      </w:r>
    </w:p>
    <w:p>
      <w:pPr>
        <w:pStyle w:val="BodyText"/>
      </w:pPr>
      <w:r>
        <w:t xml:space="preserve">Позитивно оценил качество цифровизации городской среды в Москве и футуролог Данила Медведев. «В столице хорошо развиты цифровые сервисы. Это не только мое мнение. В рейтингах Москва регулярно оказывается на первых местах. Нормально развиты госуслуги, к тому же городские компании и потребители весной [2020 года] показали достаточно быструю реакцию на ограничительные меры, связанные с пандемией: и переход на удаленную работу, и мобильная доставка и тому подобное», — констатировал эксперт.</w:t>
      </w:r>
    </w:p>
    <w:p>
      <w:pPr>
        <w:pStyle w:val="BodyText"/>
      </w:pPr>
      <w:r>
        <w:t xml:space="preserve">По его словам, эффективное использование информационных технологий в период самоизоляции стало возможным только благодаря тому, что онлайн-сервисы и приложения уже существовали и успешно функционировали ранее.</w:t>
      </w:r>
    </w:p>
    <w:p>
      <w:pPr>
        <w:pStyle w:val="BodyText"/>
      </w:pPr>
      <w:r>
        <w:t xml:space="preserve">«Те же самые агрегаторы интернет-покупок и доставки еды. Все это было создано много лет назад, но реальный спрос возник именно в связи с эпидемиологической ситуацией. И очень быстро выяснилось, что все эти сервисы есть, и они достаточно удобные», — подчеркнул Медведев.</w:t>
      </w:r>
    </w:p>
    <w:p>
      <w:pPr>
        <w:pStyle w:val="BodyText"/>
      </w:pPr>
      <w:r>
        <w:t xml:space="preserve">О цифровизации в Москве</w:t>
      </w:r>
    </w:p>
    <w:p>
      <w:pPr>
        <w:pStyle w:val="BodyText"/>
      </w:pPr>
      <w:r>
        <w:t xml:space="preserve">Как ранее рассказал мэр столицы Сергей Собянин в интервью телеканала НТВ, пандемия коронавирусной инфекции стала толчком для развития многих городских сфер в Москве. По его словам, в городе создается большое количество инновационных разработок, которые затем предлагаются для реализации всей России. Он отметил, что эти технологии помогают развивать медицину, транспортную отрасль, следить за безопасностью в городе и решать многие другие задачи.</w:t>
      </w:r>
    </w:p>
    <w:p>
      <w:pPr>
        <w:pStyle w:val="BodyText"/>
      </w:pPr>
      <w:r>
        <w:t xml:space="preserve">Городские онлайн-сервисы Москвы постоянно обновляются и совершенствуются. Например, во вкладке «Мои платежи» мобильного приложения портала mos.ru «Моя Москва» недавно появились разные тематические категории: «ЖКУ», «Дети», «Штрафы» и так далее. Благодаря этому пользователи смогут быстрее найти нужный счет и оплатить его.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http://losinka.mos.ru/presscenter/news/detail/9209887.html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Лосиноостровского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osinka.mos.ru" TargetMode="External" /><Relationship Type="http://schemas.openxmlformats.org/officeDocument/2006/relationships/hyperlink" Id="rId20" Target="http://losinka.mos.ru/presscenter/news/detail/920988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osinka.mos.ru" TargetMode="External" /><Relationship Type="http://schemas.openxmlformats.org/officeDocument/2006/relationships/hyperlink" Id="rId20" Target="http://losinka.mos.ru/presscenter/news/detail/920988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2025-03-31T03:22:45Z</dcterms:created>
  <dcterms:modified xsi:type="dcterms:W3CDTF">2025-03-31T03:22:45Z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